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C8" w:rsidRDefault="00196DBF">
      <w:pPr>
        <w:pStyle w:val="a5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color w:val="7F7F7F"/>
          <w:sz w:val="24"/>
          <w:szCs w:val="24"/>
          <w:u w:color="7F7F7F"/>
        </w:rPr>
        <w:t>ГРУЗ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МОС</w:t>
      </w:r>
      <w:r>
        <w:rPr>
          <w:rFonts w:ascii="Times New Roman" w:hAnsi="Times New Roman"/>
          <w:b/>
          <w:bCs/>
          <w:color w:val="365F91"/>
          <w:sz w:val="24"/>
          <w:szCs w:val="24"/>
          <w:u w:color="365F91"/>
        </w:rPr>
        <w:t>АВТО</w:t>
      </w:r>
    </w:p>
    <w:p w:rsidR="00482EC8" w:rsidRDefault="00196DBF">
      <w:pPr>
        <w:pStyle w:val="a5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 xml:space="preserve">ДОГОВОР офисного переезда № 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>_________</w:t>
      </w:r>
      <w:bookmarkStart w:id="0" w:name="_GoBack"/>
      <w:bookmarkEnd w:id="0"/>
    </w:p>
    <w:p w:rsidR="00482EC8" w:rsidRDefault="00196DBF" w:rsidP="00196DBF">
      <w:pPr>
        <w:pStyle w:val="a5"/>
        <w:spacing w:after="24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г</w:t>
      </w:r>
      <w:r>
        <w:rPr>
          <w:rFonts w:ascii="Times New Roman" w:hAnsi="Times New Roman"/>
          <w:u w:color="365F91"/>
        </w:rPr>
        <w:t xml:space="preserve">. </w:t>
      </w:r>
      <w:r>
        <w:rPr>
          <w:rFonts w:ascii="Times New Roman" w:hAnsi="Times New Roman"/>
          <w:u w:color="365F91"/>
        </w:rPr>
        <w:t>Москва</w:t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  <w:t xml:space="preserve"> </w:t>
      </w:r>
      <w:r>
        <w:rPr>
          <w:rFonts w:ascii="Times New Roman" w:hAnsi="Times New Roman"/>
          <w:u w:color="365F91"/>
        </w:rPr>
        <w:t xml:space="preserve">_______________ 201_ </w:t>
      </w:r>
      <w:r>
        <w:rPr>
          <w:rFonts w:ascii="Times New Roman" w:hAnsi="Times New Roman"/>
          <w:u w:color="365F91"/>
        </w:rPr>
        <w:t>г</w:t>
      </w:r>
      <w:r>
        <w:rPr>
          <w:rFonts w:ascii="Times New Roman" w:hAnsi="Times New Roman"/>
          <w:u w:color="365F91"/>
        </w:rPr>
        <w:t>.</w:t>
      </w:r>
    </w:p>
    <w:p w:rsidR="00482EC8" w:rsidRDefault="00196DBF">
      <w:pPr>
        <w:pStyle w:val="a5"/>
        <w:spacing w:before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 w:rsidRPr="00196DBF">
        <w:rPr>
          <w:rFonts w:ascii="Times New Roman" w:hAnsi="Times New Roman"/>
          <w:u w:color="365F91"/>
        </w:rPr>
        <w:t>: __________________________</w:t>
      </w:r>
      <w:r>
        <w:rPr>
          <w:rFonts w:ascii="Times New Roman" w:hAnsi="Times New Roman"/>
          <w:u w:color="365F91"/>
        </w:rPr>
        <w:t xml:space="preserve">, </w:t>
      </w:r>
      <w:r>
        <w:rPr>
          <w:rFonts w:ascii="Times New Roman" w:hAnsi="Times New Roman"/>
          <w:u w:color="365F91"/>
        </w:rPr>
        <w:t xml:space="preserve">в лице генерального директора </w:t>
      </w:r>
      <w:r>
        <w:rPr>
          <w:rFonts w:ascii="Times New Roman" w:hAnsi="Times New Roman"/>
          <w:u w:color="365F91"/>
        </w:rPr>
        <w:t>_____________________,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действующего на основании устава с одной стороны 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</w:t>
      </w:r>
      <w:r w:rsidRPr="00196DBF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 лице индивидуального предпринимателя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_____________________,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действующего</w:t>
      </w:r>
    </w:p>
    <w:p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основании устава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с другой стороны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составили настоящий Договор о нижеследующем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: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1. </w:t>
      </w:r>
      <w:r>
        <w:rPr>
          <w:rFonts w:cs="Arial Unicode MS"/>
          <w:b/>
          <w:bCs/>
          <w:color w:val="000000"/>
          <w:u w:color="000000"/>
          <w:lang w:val="ru-RU"/>
        </w:rPr>
        <w:t>ПРЕДМЕТ ДОГОВОРА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1.1.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обязуется выполнить в соответствии с условиями настоящего договора полный 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комплекс Услуг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(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далее Услуги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по переезду офиса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 количестве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кабинетов и в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количестве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полных рабочих мест из помещений по адресу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_____________________________________________________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с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этажа на лифте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/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без лифта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помещения по адресу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_______________________________________________________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этаж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лифте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/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без лифта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Опись перевозимого имущества Заказчика отражается в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Приложении к настоящему Договору и является его неотъемлемой частью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482EC8" w:rsidRPr="00196DBF" w:rsidRDefault="00196DBF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1.2. </w:t>
      </w:r>
      <w:r>
        <w:rPr>
          <w:rFonts w:ascii="Times New Roman" w:hAnsi="Times New Roman"/>
          <w:u w:color="000000"/>
        </w:rPr>
        <w:t>Заказчик обязуется принять и оплатить вышеперечисленные Услуги в установленные сроки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2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000000"/>
          <w:lang w:val="ru-RU"/>
        </w:rPr>
        <w:t>ОБЯЗАННОСТИ ИСПОЛНИТЕЛЯ</w:t>
      </w:r>
    </w:p>
    <w:p w:rsidR="00482EC8" w:rsidRDefault="00196DBF">
      <w:pPr>
        <w:pStyle w:val="a5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 xml:space="preserve">Исполнитель обязуется оказывать Услуги </w:t>
      </w:r>
      <w:r>
        <w:rPr>
          <w:rFonts w:ascii="Times New Roman" w:hAnsi="Times New Roman"/>
        </w:rPr>
        <w:t>надлежащего качества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эффективно и на высоком профессиональном уровне</w:t>
      </w:r>
      <w:r>
        <w:rPr>
          <w:rFonts w:ascii="Times New Roman" w:hAnsi="Times New Roman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 </w:t>
      </w:r>
      <w:r>
        <w:rPr>
          <w:rFonts w:ascii="Times New Roman" w:hAnsi="Times New Roman"/>
          <w:u w:color="000000"/>
        </w:rPr>
        <w:t>Исполнитель обязан информировать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Заказчика в том случае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если соблюдение им указаний </w:t>
      </w:r>
      <w:r>
        <w:rPr>
          <w:rFonts w:ascii="Times New Roman" w:hAnsi="Times New Roman"/>
          <w:u w:color="000000"/>
        </w:rPr>
        <w:t>Заказчика</w:t>
      </w:r>
      <w:r>
        <w:rPr>
          <w:rFonts w:ascii="Times New Roman" w:hAnsi="Times New Roman"/>
          <w:u w:color="000000"/>
        </w:rPr>
        <w:t xml:space="preserve"> грозит годности или прочности перевозимого имущества </w:t>
      </w:r>
      <w:r>
        <w:rPr>
          <w:rFonts w:ascii="Times New Roman" w:hAnsi="Times New Roman"/>
          <w:u w:color="000000"/>
        </w:rPr>
        <w:t>Заказчика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2.3. </w:t>
      </w:r>
      <w:r>
        <w:rPr>
          <w:rFonts w:ascii="Times New Roman" w:hAnsi="Times New Roman"/>
          <w:u w:color="000000"/>
        </w:rPr>
        <w:t>Исполнитель</w:t>
      </w:r>
      <w:r>
        <w:rPr>
          <w:rFonts w:ascii="Times New Roman" w:hAnsi="Times New Roman"/>
          <w:u w:color="000000"/>
        </w:rPr>
        <w:t xml:space="preserve"> обязуется по факту оказанных Услуг своевременно составлять Акт сдачи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приёмки оказанных Услуг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2.4. </w:t>
      </w:r>
      <w:r>
        <w:rPr>
          <w:rFonts w:ascii="Times New Roman" w:hAnsi="Times New Roman"/>
          <w:u w:color="000000"/>
        </w:rPr>
        <w:t>Исполнитель</w:t>
      </w:r>
      <w:r>
        <w:rPr>
          <w:rFonts w:ascii="Times New Roman" w:hAnsi="Times New Roman"/>
          <w:u w:color="000000"/>
        </w:rPr>
        <w:t xml:space="preserve"> обязан подать под загрузку транспорт в часы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указанные в заявке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 технически исправном состоянии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пригодный к выполнению перевозок</w:t>
      </w:r>
      <w:r>
        <w:rPr>
          <w:rFonts w:ascii="Times New Roman" w:hAnsi="Times New Roman"/>
          <w:u w:color="000000"/>
        </w:rPr>
        <w:t>.</w:t>
      </w:r>
    </w:p>
    <w:p w:rsidR="00482EC8" w:rsidRPr="00196DBF" w:rsidRDefault="00196DBF" w:rsidP="00196DBF">
      <w:pPr>
        <w:pStyle w:val="a6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2.5. </w:t>
      </w:r>
      <w:r>
        <w:rPr>
          <w:rFonts w:ascii="Times New Roman" w:hAnsi="Times New Roman"/>
          <w:u w:color="000000"/>
        </w:rPr>
        <w:t>Исполн</w:t>
      </w:r>
      <w:r>
        <w:rPr>
          <w:rFonts w:ascii="Times New Roman" w:hAnsi="Times New Roman"/>
          <w:u w:color="000000"/>
        </w:rPr>
        <w:t>итель</w:t>
      </w:r>
      <w:r>
        <w:rPr>
          <w:rFonts w:ascii="Times New Roman" w:hAnsi="Times New Roman"/>
          <w:u w:color="000000"/>
        </w:rPr>
        <w:t xml:space="preserve"> обязан сообщить Заказчику своевременно об изменении своих банковских реквизитов и прейскурантов на </w:t>
      </w:r>
      <w:r>
        <w:rPr>
          <w:rFonts w:ascii="Times New Roman" w:hAnsi="Times New Roman"/>
          <w:u w:color="000000"/>
        </w:rPr>
        <w:t xml:space="preserve">Услуги </w:t>
      </w:r>
      <w:r>
        <w:rPr>
          <w:rFonts w:ascii="Times New Roman" w:hAnsi="Times New Roman"/>
          <w:u w:color="000000"/>
        </w:rPr>
        <w:t>Исполнителя</w:t>
      </w:r>
      <w:r>
        <w:rPr>
          <w:rFonts w:ascii="Times New Roman" w:hAnsi="Times New Roman"/>
          <w:u w:color="000000"/>
        </w:rPr>
        <w:t xml:space="preserve"> не позднее</w:t>
      </w:r>
      <w:r>
        <w:rPr>
          <w:rFonts w:ascii="Times New Roman" w:hAnsi="Times New Roman"/>
          <w:u w:color="000000"/>
        </w:rPr>
        <w:t>, чем за неделю до</w:t>
      </w:r>
      <w:r>
        <w:rPr>
          <w:rFonts w:ascii="Times New Roman" w:hAnsi="Times New Roman"/>
          <w:u w:color="000000"/>
        </w:rPr>
        <w:t xml:space="preserve"> изменений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3. </w:t>
      </w:r>
      <w:r>
        <w:rPr>
          <w:rFonts w:cs="Arial Unicode MS"/>
          <w:b/>
          <w:bCs/>
          <w:color w:val="000000"/>
          <w:u w:color="000000"/>
          <w:lang w:val="ru-RU"/>
        </w:rPr>
        <w:t>ОБЯЗАННОСТИ ЗАКАЗЧИКА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3.1. </w:t>
      </w:r>
      <w:r>
        <w:rPr>
          <w:rFonts w:ascii="Times New Roman" w:hAnsi="Times New Roman"/>
          <w:u w:color="000000"/>
        </w:rPr>
        <w:t>Заказчик обязуется обеспечить Исполнителю</w:t>
      </w:r>
      <w:r>
        <w:rPr>
          <w:rFonts w:ascii="Times New Roman" w:hAnsi="Times New Roman"/>
          <w:u w:color="000000"/>
        </w:rPr>
        <w:t xml:space="preserve"> по его требованию необходимые условия для оказания Услуг</w:t>
      </w:r>
      <w:r>
        <w:rPr>
          <w:rFonts w:ascii="Times New Roman" w:hAnsi="Times New Roman"/>
          <w:u w:color="000000"/>
        </w:rPr>
        <w:t>: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60"/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Иметь подъездные пути к пунктам погрузки и выгрузки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б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Разгрузочно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 xml:space="preserve">погрузочные площадки и механизмы подъёма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лифты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в исправном состоянии</w:t>
      </w:r>
      <w:r>
        <w:rPr>
          <w:rFonts w:ascii="Times New Roman" w:hAnsi="Times New Roman"/>
          <w:u w:color="000000"/>
        </w:rPr>
        <w:t xml:space="preserve">, 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обеспечивающие беспрепятственное движение грузов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необходимое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маневрирование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автомобилей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3.2. </w:t>
      </w:r>
      <w:r>
        <w:rPr>
          <w:rFonts w:ascii="Times New Roman" w:hAnsi="Times New Roman"/>
          <w:u w:color="000000"/>
        </w:rPr>
        <w:t>Заказчик обязуется предварительно подготовить груз к перевозке и сопроводительные документы на груз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также в случаях необходимости предоставить пропуск на право проезда к месту назначения и выгрузки груза</w:t>
      </w:r>
      <w:r>
        <w:rPr>
          <w:rFonts w:ascii="Times New Roman" w:hAnsi="Times New Roman"/>
          <w:u w:color="000000"/>
        </w:rPr>
        <w:t>.</w:t>
      </w:r>
    </w:p>
    <w:p w:rsidR="00482EC8" w:rsidRPr="00196DBF" w:rsidRDefault="00196DBF" w:rsidP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3.3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Заказчик обязуется уведомлять Исполнителя о начале оказания Услуг за двое суток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000000"/>
          <w:lang w:val="ru-RU"/>
        </w:rPr>
        <w:t>СТОИМОСТЬ УСЛУГ И ПОРЯДОК РАСЧЁТОВ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>4.1.</w:t>
      </w:r>
      <w:r>
        <w:rPr>
          <w:rFonts w:ascii="Times New Roman" w:hAnsi="Times New Roman"/>
          <w:u w:color="000000"/>
        </w:rPr>
        <w:t xml:space="preserve"> Заказчик производит </w:t>
      </w:r>
      <w:r>
        <w:rPr>
          <w:rFonts w:ascii="Times New Roman" w:hAnsi="Times New Roman"/>
          <w:u w:color="000000"/>
        </w:rPr>
        <w:t xml:space="preserve">50% </w:t>
      </w:r>
      <w:r>
        <w:rPr>
          <w:rFonts w:ascii="Times New Roman" w:hAnsi="Times New Roman"/>
          <w:u w:color="000000"/>
        </w:rPr>
        <w:t>предварительную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оплату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услуг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на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основании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выставленного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ему Исполнителем счета в течение </w:t>
      </w:r>
      <w:r>
        <w:rPr>
          <w:rFonts w:ascii="Times New Roman" w:hAnsi="Times New Roman"/>
          <w:u w:color="000000"/>
        </w:rPr>
        <w:t xml:space="preserve">5 </w:t>
      </w:r>
      <w:r>
        <w:rPr>
          <w:rFonts w:ascii="Times New Roman" w:hAnsi="Times New Roman"/>
          <w:u w:color="000000"/>
        </w:rPr>
        <w:t xml:space="preserve">банковских </w:t>
      </w:r>
      <w:r>
        <w:rPr>
          <w:rFonts w:ascii="Times New Roman" w:hAnsi="Times New Roman"/>
          <w:u w:color="000000"/>
        </w:rPr>
        <w:t>дней после подписания настоящего договора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Другие </w:t>
      </w:r>
      <w:r>
        <w:rPr>
          <w:rFonts w:ascii="Times New Roman" w:hAnsi="Times New Roman"/>
          <w:u w:color="000000"/>
        </w:rPr>
        <w:t xml:space="preserve">50% </w:t>
      </w:r>
      <w:r>
        <w:rPr>
          <w:rFonts w:ascii="Times New Roman" w:hAnsi="Times New Roman"/>
          <w:u w:color="000000"/>
        </w:rPr>
        <w:t xml:space="preserve">Заказчик выплачивает в течение </w:t>
      </w:r>
      <w:r>
        <w:rPr>
          <w:rFonts w:ascii="Times New Roman" w:hAnsi="Times New Roman"/>
          <w:u w:color="000000"/>
        </w:rPr>
        <w:t>5 (</w:t>
      </w:r>
      <w:r>
        <w:rPr>
          <w:rFonts w:ascii="Times New Roman" w:hAnsi="Times New Roman"/>
          <w:u w:color="000000"/>
        </w:rPr>
        <w:t>Пяти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банковских дней с момента подписания Акта сдачи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 xml:space="preserve">приёмки Услуг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офисного переезда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оказанных Исполнителем</w:t>
      </w:r>
      <w:r>
        <w:rPr>
          <w:rFonts w:ascii="Times New Roman" w:hAnsi="Times New Roman"/>
          <w:u w:color="000000"/>
        </w:rPr>
        <w:t>.</w:t>
      </w:r>
    </w:p>
    <w:p w:rsidR="00482EC8" w:rsidRDefault="00482EC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line="12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4.2. </w:t>
      </w:r>
      <w:r>
        <w:rPr>
          <w:rFonts w:ascii="Times New Roman" w:hAnsi="Times New Roman"/>
          <w:u w:color="000000"/>
        </w:rPr>
        <w:t xml:space="preserve">Общая сумма договора равна </w:t>
      </w:r>
      <w:r>
        <w:rPr>
          <w:rFonts w:ascii="Times New Roman" w:hAnsi="Times New Roman"/>
          <w:u w:color="000000"/>
        </w:rPr>
        <w:t>_</w:t>
      </w:r>
      <w:r>
        <w:rPr>
          <w:rFonts w:ascii="Times New Roman" w:hAnsi="Times New Roman"/>
          <w:u w:color="000000"/>
        </w:rPr>
        <w:softHyphen/>
      </w:r>
      <w:r>
        <w:rPr>
          <w:rFonts w:ascii="Times New Roman" w:hAnsi="Times New Roman"/>
          <w:u w:color="000000"/>
        </w:rPr>
        <w:t>________________________________________</w:t>
      </w:r>
      <w:r>
        <w:rPr>
          <w:rFonts w:ascii="Times New Roman" w:hAnsi="Times New Roman"/>
          <w:b/>
          <w:bCs/>
          <w:u w:color="000000"/>
        </w:rPr>
        <w:t xml:space="preserve">_____________ </w:t>
      </w:r>
      <w:r>
        <w:rPr>
          <w:rFonts w:ascii="Times New Roman" w:hAnsi="Times New Roman"/>
          <w:u w:color="000000"/>
        </w:rPr>
        <w:t>руб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4.3. </w:t>
      </w:r>
      <w:r>
        <w:rPr>
          <w:rFonts w:ascii="Times New Roman" w:hAnsi="Times New Roman"/>
          <w:u w:color="000000"/>
        </w:rPr>
        <w:t>Заказчик производит оплату за Услуги Исполнителя путём перечисления денежных средств на расчётный счёт Исполнителя в течение пяти банковских дней после подписания настоящего договора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4.4.</w:t>
      </w:r>
      <w:r>
        <w:rPr>
          <w:rFonts w:ascii="Times New Roman" w:hAnsi="Times New Roman"/>
          <w:u w:color="000000"/>
        </w:rPr>
        <w:t xml:space="preserve"> Сумма Договора может измениться в большую сторону в случаях</w:t>
      </w:r>
      <w:r>
        <w:rPr>
          <w:rFonts w:ascii="Times New Roman" w:hAnsi="Times New Roman"/>
          <w:u w:color="000000"/>
        </w:rPr>
        <w:t>: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60"/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Возникновение вынужденного простоя рабочего персонала и автотранспорта Исполнителя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не по вине Исполнителя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б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Разделение одного рабочего дня на два дня и более по инициативе Заказчика либо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вс</w:t>
      </w:r>
      <w:r>
        <w:rPr>
          <w:rFonts w:ascii="Times New Roman" w:hAnsi="Times New Roman"/>
          <w:u w:color="000000"/>
        </w:rPr>
        <w:t>ледствие обстоятельств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зависящих от Исполнителя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ind w:left="283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Увеличение объёма оказываемых Услуг</w:t>
      </w:r>
      <w:r>
        <w:rPr>
          <w:rFonts w:ascii="Times New Roman" w:hAnsi="Times New Roman"/>
          <w:u w:color="000000"/>
        </w:rPr>
        <w:t>.</w:t>
      </w:r>
    </w:p>
    <w:p w:rsidR="00482EC8" w:rsidRPr="00196DBF" w:rsidRDefault="00196DBF" w:rsidP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ind w:left="283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>г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Изменение маршрута перевозки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5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000000"/>
          <w:lang w:val="ru-RU"/>
        </w:rPr>
        <w:t>КОНТРОЛЬ ЗАКАЗЧИКА ЗА ХОДОМ ОКАЗАНИЯ УСЛУГ</w:t>
      </w:r>
    </w:p>
    <w:p w:rsidR="00482EC8" w:rsidRPr="00196DBF" w:rsidRDefault="00196DBF" w:rsidP="00196D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5.1. </w:t>
      </w:r>
      <w:r>
        <w:rPr>
          <w:rFonts w:ascii="Times New Roman" w:hAnsi="Times New Roman"/>
          <w:u w:color="000000"/>
        </w:rPr>
        <w:t>Заказчик</w:t>
      </w:r>
      <w:r>
        <w:rPr>
          <w:rFonts w:ascii="Times New Roman" w:hAnsi="Times New Roman"/>
          <w:u w:color="000000"/>
        </w:rPr>
        <w:t xml:space="preserve"> имеет право беспрепятственной проверки хода и качества оказываемых Услуг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000000"/>
          <w:lang w:val="ru-RU"/>
        </w:rPr>
        <w:t>ОТВЕТСТВЕННОСТЬ СТОРОН</w:t>
      </w:r>
    </w:p>
    <w:p w:rsidR="00482EC8" w:rsidRDefault="00196DBF">
      <w:pPr>
        <w:pStyle w:val="a5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6.1. </w:t>
      </w:r>
      <w:r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</w:t>
      </w:r>
      <w:r>
        <w:rPr>
          <w:rFonts w:ascii="Times New Roman" w:hAnsi="Times New Roman"/>
        </w:rPr>
        <w:t>льством Российской Федерации</w:t>
      </w:r>
      <w:r>
        <w:rPr>
          <w:rFonts w:ascii="Times New Roman" w:hAnsi="Times New Roman"/>
        </w:rPr>
        <w:t>.</w:t>
      </w:r>
    </w:p>
    <w:p w:rsidR="00482EC8" w:rsidRDefault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6.2. </w:t>
      </w:r>
      <w:r>
        <w:rPr>
          <w:rFonts w:ascii="Times New Roman" w:hAnsi="Times New Roman"/>
          <w:u w:color="000000"/>
        </w:rPr>
        <w:t>Исполнитель несет материальную ответственность за сохранность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 также за вред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причиненный офисной или бытовой мебели и другому имуществу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принадлежащему Заказчику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произошедший при проведении погрузочно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 xml:space="preserve">разгрузочных </w:t>
      </w:r>
      <w:r>
        <w:rPr>
          <w:rFonts w:ascii="Times New Roman" w:hAnsi="Times New Roman"/>
          <w:u w:color="000000"/>
        </w:rPr>
        <w:t>работ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перевозке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разборке и сборке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 размере стоимости утраченного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недостающего или поврежденного имущества Заказчика</w:t>
      </w:r>
      <w:r>
        <w:rPr>
          <w:rFonts w:ascii="Times New Roman" w:hAnsi="Times New Roman"/>
          <w:u w:color="000000"/>
        </w:rPr>
        <w:t>.</w:t>
      </w:r>
    </w:p>
    <w:p w:rsidR="00482EC8" w:rsidRDefault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6.3. </w:t>
      </w:r>
      <w:r>
        <w:rPr>
          <w:rFonts w:ascii="Times New Roman" w:hAnsi="Times New Roman"/>
          <w:u w:color="000000"/>
        </w:rPr>
        <w:t>За нарушение сроков оказания услуг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Заказчик вправе потребовать от Исполнителя выплаты пени в размере </w:t>
      </w:r>
      <w:r>
        <w:rPr>
          <w:rFonts w:ascii="Times New Roman" w:hAnsi="Times New Roman"/>
          <w:u w:color="000000"/>
        </w:rPr>
        <w:t xml:space="preserve">0,1% </w:t>
      </w:r>
      <w:r>
        <w:rPr>
          <w:rFonts w:ascii="Times New Roman" w:hAnsi="Times New Roman"/>
          <w:u w:color="000000"/>
        </w:rPr>
        <w:t xml:space="preserve">от стоимости заказа </w:t>
      </w:r>
      <w:r>
        <w:rPr>
          <w:rFonts w:ascii="Times New Roman" w:hAnsi="Times New Roman"/>
          <w:u w:color="000000"/>
        </w:rPr>
        <w:t>услуг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 каждый день просрочки</w:t>
      </w:r>
      <w:r>
        <w:rPr>
          <w:rFonts w:ascii="Times New Roman" w:hAnsi="Times New Roman"/>
          <w:u w:color="000000"/>
        </w:rPr>
        <w:t>.</w:t>
      </w:r>
    </w:p>
    <w:p w:rsidR="00482EC8" w:rsidRPr="00196DBF" w:rsidRDefault="00196DBF" w:rsidP="00196DBF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90"/>
          <w:tab w:val="left" w:pos="9290"/>
          <w:tab w:val="left" w:pos="9290"/>
          <w:tab w:val="left" w:pos="9290"/>
          <w:tab w:val="left" w:pos="9290"/>
          <w:tab w:val="left" w:pos="9290"/>
        </w:tabs>
        <w:spacing w:before="120" w:after="180"/>
        <w:jc w:val="both"/>
        <w:rPr>
          <w:rFonts w:ascii="Arial Unicode MS" w:hAnsi="Arial Unicode MS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6.4. </w:t>
      </w:r>
      <w:r>
        <w:rPr>
          <w:rFonts w:ascii="Times New Roman" w:hAnsi="Times New Roman"/>
          <w:u w:color="000000"/>
        </w:rPr>
        <w:t xml:space="preserve">За нарушение сроков оплаты оказанных услуг Исполнитель вправе потребовать от Заказчика выплаты пени в размере </w:t>
      </w:r>
      <w:r>
        <w:rPr>
          <w:rFonts w:ascii="Times New Roman" w:hAnsi="Times New Roman"/>
          <w:u w:color="000000"/>
        </w:rPr>
        <w:t xml:space="preserve">0,1% </w:t>
      </w:r>
      <w:r>
        <w:rPr>
          <w:rFonts w:ascii="Times New Roman" w:hAnsi="Times New Roman"/>
          <w:u w:color="000000"/>
        </w:rPr>
        <w:t>от стоимости оказанных услуг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за каждый день просрочки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000000"/>
          <w:lang w:val="ru-RU"/>
        </w:rPr>
        <w:t>СРОК ДЕЙСТВИЯ ДОГОВОРА</w:t>
      </w: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7.1.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Настоящий Договор вступает в силу с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«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»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______________________ 2017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 действует до «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»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_____________________ 2018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Все изменения к Договору считаются действительными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если они оформлены в письменном виде и подписаны обеими сторонами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7.2.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Настоящий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Договор составлен в двух экземплярах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имеющих одинаковую юридическую силу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один экземпляр для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один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-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для Исполнителя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</w:t>
      </w:r>
      <w:r>
        <w:rPr>
          <w:rFonts w:cs="Arial Unicode MS"/>
          <w:b/>
          <w:bCs/>
          <w:color w:val="000000"/>
          <w:u w:color="000000"/>
          <w:lang w:val="ru-RU"/>
        </w:rPr>
        <w:t>ПОРЯДОК РАЗРЕШЕНИЯ СПОРОВ</w:t>
      </w:r>
    </w:p>
    <w:p w:rsidR="00482EC8" w:rsidRDefault="00196DBF" w:rsidP="00196DBF">
      <w:pPr>
        <w:pStyle w:val="a5"/>
        <w:spacing w:before="120" w:after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8.1. </w:t>
      </w:r>
      <w:r>
        <w:rPr>
          <w:rFonts w:ascii="Times New Roman" w:hAnsi="Times New Roman"/>
        </w:rPr>
        <w:t>Все споры и разногласия между сторонами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 которым не было достигнуто соглашение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разрешаются </w:t>
      </w:r>
      <w:r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 xml:space="preserve"> путем проведения переговоров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в случае не достижения согласия в Арбитражном Суде 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Москвы</w:t>
      </w:r>
      <w:r>
        <w:rPr>
          <w:rFonts w:ascii="Times New Roman" w:hAnsi="Times New Roman"/>
        </w:rPr>
        <w:t>.</w:t>
      </w: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9. </w:t>
      </w:r>
      <w:r>
        <w:rPr>
          <w:rFonts w:cs="Arial Unicode MS"/>
          <w:b/>
          <w:bCs/>
          <w:color w:val="000000"/>
          <w:u w:color="000000"/>
          <w:lang w:val="ru-RU"/>
        </w:rPr>
        <w:t>ДОПОЛНИТЕЛЬНЫЕ УСЛОВИЯ</w:t>
      </w:r>
    </w:p>
    <w:p w:rsidR="00482EC8" w:rsidRDefault="00196DBF" w:rsidP="00196DBF">
      <w:pPr>
        <w:pStyle w:val="a5"/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9.1. </w:t>
      </w:r>
      <w:r>
        <w:rPr>
          <w:rFonts w:ascii="Times New Roman" w:hAnsi="Times New Roman"/>
          <w:u w:color="000000"/>
        </w:rPr>
        <w:t>В случаях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не предусмотренных настоящим Договором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стороны руководствуются действующим законодательством РФ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pStyle w:val="a5"/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lastRenderedPageBreak/>
        <w:t xml:space="preserve">9.2. </w:t>
      </w:r>
      <w:r>
        <w:rPr>
          <w:rFonts w:ascii="Times New Roman" w:hAnsi="Times New Roman"/>
          <w:u w:color="000000"/>
        </w:rPr>
        <w:t>После подписания Договора все предварительные переговоры по нему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переписка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предварительные </w:t>
      </w:r>
      <w:r>
        <w:rPr>
          <w:rFonts w:ascii="Times New Roman" w:hAnsi="Times New Roman"/>
          <w:u w:color="000000"/>
        </w:rPr>
        <w:t>соглашения, так или иначе касающиеся настоящего</w:t>
      </w:r>
      <w:r>
        <w:rPr>
          <w:rFonts w:ascii="Times New Roman" w:hAnsi="Times New Roman"/>
          <w:u w:color="000000"/>
        </w:rPr>
        <w:t xml:space="preserve"> Договора, теряют</w:t>
      </w:r>
      <w:r>
        <w:rPr>
          <w:rFonts w:ascii="Times New Roman" w:hAnsi="Times New Roman"/>
          <w:u w:color="000000"/>
        </w:rPr>
        <w:t xml:space="preserve"> юридическую силу</w:t>
      </w:r>
      <w:r>
        <w:rPr>
          <w:rFonts w:ascii="Times New Roman" w:hAnsi="Times New Roman"/>
          <w:u w:color="000000"/>
        </w:rPr>
        <w:t>.</w:t>
      </w:r>
    </w:p>
    <w:p w:rsidR="00482EC8" w:rsidRDefault="00196DBF" w:rsidP="00196DBF">
      <w:pPr>
        <w:pStyle w:val="a5"/>
        <w:spacing w:before="120"/>
        <w:jc w:val="both"/>
      </w:pPr>
      <w:r>
        <w:rPr>
          <w:rFonts w:ascii="Times New Roman" w:hAnsi="Times New Roman"/>
          <w:u w:color="000000"/>
        </w:rPr>
        <w:t xml:space="preserve">9.3.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тороны</w:t>
      </w:r>
      <w:r>
        <w:rPr>
          <w:rFonts w:ascii="Times New Roman" w:hAnsi="Times New Roman"/>
          <w:u w:color="000000"/>
        </w:rPr>
        <w:t xml:space="preserve">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</w:t>
      </w:r>
      <w:r>
        <w:rPr>
          <w:rFonts w:ascii="Times New Roman" w:hAnsi="Times New Roman"/>
          <w:u w:color="000000"/>
        </w:rPr>
        <w:t>.</w:t>
      </w: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482EC8" w:rsidRDefault="00196DBF" w:rsidP="00196DBF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</w:t>
      </w:r>
      <w:r>
        <w:rPr>
          <w:rFonts w:cs="Arial Unicode MS"/>
          <w:b/>
          <w:bCs/>
          <w:color w:val="000000"/>
          <w:u w:color="000000"/>
          <w:lang w:val="ru-RU"/>
        </w:rPr>
        <w:t>ЮРИДИЧЕСКИЕ АДРЕСА И РЕКВИЗИТЫ СТОРОН</w:t>
      </w:r>
    </w:p>
    <w:p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ЗАКАЗЧИК</w:t>
      </w:r>
      <w:r w:rsidRPr="00196DBF"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921"/>
      </w:tblGrid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</w:tbl>
    <w:p w:rsidR="00482EC8" w:rsidRDefault="00196DBF" w:rsidP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ИСПОЛНИТЕЛЬ</w:t>
      </w:r>
      <w:r>
        <w:rPr>
          <w:rFonts w:cs="Arial Unicode MS"/>
          <w:b/>
          <w:bCs/>
          <w:color w:val="000000"/>
          <w:sz w:val="22"/>
          <w:szCs w:val="22"/>
          <w:u w:color="000000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921"/>
      </w:tblGrid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</w:tbl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482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196DBF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82EC8" w:rsidRDefault="00196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Приложение №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 Договору №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от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 xml:space="preserve">_______________ 201_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г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.</w:t>
      </w:r>
    </w:p>
    <w:p w:rsidR="00482EC8" w:rsidRDefault="00196DBF">
      <w:pPr>
        <w:pStyle w:val="a5"/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ОПИСЬ ИМУЩЕСТВА ЗАКАЗЧИКА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>,</w:t>
      </w:r>
    </w:p>
    <w:p w:rsidR="00482EC8" w:rsidRDefault="00196DBF" w:rsidP="00196DBF">
      <w:pPr>
        <w:pStyle w:val="a5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принятого к перевозке офиса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482EC8" w:rsidTr="00196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  <w:tr w:rsidR="00482EC8" w:rsidTr="00196DB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482EC8"/>
        </w:tc>
      </w:tr>
    </w:tbl>
    <w:p w:rsidR="00482EC8" w:rsidRDefault="00482EC8">
      <w:pPr>
        <w:pStyle w:val="a5"/>
        <w:spacing w:before="120" w:after="6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Финансовый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:rsidR="00482EC8" w:rsidRDefault="00196DBF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</w:rPr>
              <w:t>предприниматель</w:t>
            </w:r>
          </w:p>
        </w:tc>
      </w:tr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8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82EC8" w:rsidRDefault="00196DB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482EC8" w:rsidRDefault="00196DBF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82EC8" w:rsidRDefault="00482EC8">
      <w:pPr>
        <w:pStyle w:val="a5"/>
        <w:spacing w:before="60"/>
      </w:pPr>
    </w:p>
    <w:sectPr w:rsidR="00482EC8">
      <w:headerReference w:type="default" r:id="rId6"/>
      <w:footerReference w:type="default" r:id="rId7"/>
      <w:pgSz w:w="11906" w:h="16838"/>
      <w:pgMar w:top="7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6DBF">
      <w:r>
        <w:separator/>
      </w:r>
    </w:p>
  </w:endnote>
  <w:endnote w:type="continuationSeparator" w:id="0">
    <w:p w:rsidR="00000000" w:rsidRDefault="001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C8" w:rsidRDefault="00196DBF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>Стр</w:t>
    </w:r>
    <w:r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из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NUMPAGES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6DBF">
      <w:r>
        <w:separator/>
      </w:r>
    </w:p>
  </w:footnote>
  <w:footnote w:type="continuationSeparator" w:id="0">
    <w:p w:rsidR="00000000" w:rsidRDefault="0019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C8" w:rsidRDefault="00482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C8"/>
    <w:rsid w:val="00196DBF"/>
    <w:rsid w:val="004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8EFA-7278-4C7A-A383-A91DD87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2</cp:revision>
  <dcterms:created xsi:type="dcterms:W3CDTF">2017-12-13T06:20:00Z</dcterms:created>
  <dcterms:modified xsi:type="dcterms:W3CDTF">2017-12-13T06:20:00Z</dcterms:modified>
</cp:coreProperties>
</file>